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B30" w:rsidRPr="005F7B6B" w:rsidRDefault="00A32358" w:rsidP="005F7B6B">
      <w:pPr>
        <w:pStyle w:val="a6"/>
        <w:widowControl/>
        <w:shd w:val="clear" w:color="auto" w:fill="FFFFFF"/>
        <w:spacing w:beforeAutospacing="0" w:afterAutospacing="0" w:line="600" w:lineRule="exact"/>
        <w:jc w:val="center"/>
        <w:rPr>
          <w:rFonts w:ascii="华文中宋" w:eastAsia="华文中宋" w:hAnsi="华文中宋" w:cs="华文中宋" w:hint="eastAsia"/>
          <w:sz w:val="44"/>
          <w:szCs w:val="44"/>
          <w:shd w:val="clear" w:color="auto" w:fill="FFFFFF"/>
          <w:lang w:eastAsia="zh-Hans"/>
        </w:rPr>
      </w:pPr>
      <w:r>
        <w:rPr>
          <w:rFonts w:ascii="华文中宋" w:eastAsia="华文中宋" w:hAnsi="华文中宋" w:cs="华文中宋" w:hint="eastAsia"/>
          <w:sz w:val="44"/>
          <w:szCs w:val="44"/>
          <w:shd w:val="clear" w:color="auto" w:fill="FFFFFF"/>
          <w:lang w:eastAsia="zh-Hans"/>
        </w:rPr>
        <w:t>经销商承诺书</w:t>
      </w:r>
    </w:p>
    <w:p w:rsidR="005F7B6B" w:rsidRPr="001936AC" w:rsidRDefault="005F7B6B" w:rsidP="005F7B6B">
      <w:pPr>
        <w:pStyle w:val="a6"/>
        <w:widowControl/>
        <w:shd w:val="clear" w:color="auto" w:fill="FFFFFF"/>
        <w:spacing w:beforeAutospacing="0" w:afterAutospacing="0" w:line="60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:rsidR="00FB3B30" w:rsidRPr="001936AC" w:rsidRDefault="00F532C8" w:rsidP="001936AC">
      <w:pPr>
        <w:pStyle w:val="a6"/>
        <w:widowControl/>
        <w:shd w:val="clear" w:color="auto" w:fill="FFFFFF"/>
        <w:spacing w:beforeAutospacing="0" w:afterAutospacing="0"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1936A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按照《中华人民共和国政府采购法》、《中华人民共和国政府采购法实施条例》等相关法律法规的规定，</w:t>
      </w:r>
      <w:bookmarkStart w:id="0" w:name="_GoBack"/>
      <w:bookmarkEnd w:id="0"/>
      <w:r w:rsidRPr="001936A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本企业自愿进驻河南省政府采购网上商城（以下简称“网上商城”），并郑重承诺如下：</w:t>
      </w:r>
    </w:p>
    <w:p w:rsidR="00FB3B30" w:rsidRPr="001936AC" w:rsidRDefault="00F532C8" w:rsidP="001936AC">
      <w:pPr>
        <w:pStyle w:val="a6"/>
        <w:widowControl/>
        <w:shd w:val="clear" w:color="auto" w:fill="FFFFFF"/>
        <w:spacing w:beforeAutospacing="0" w:afterAutospacing="0"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1936A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一、本企业按照河南省电子化政府采购系统、网上商城系统运行规则登记信息、提供资料、接受并配合管理。</w:t>
      </w:r>
    </w:p>
    <w:p w:rsidR="00FB3B30" w:rsidRPr="001936AC" w:rsidRDefault="00F532C8" w:rsidP="001936AC">
      <w:pPr>
        <w:pStyle w:val="a6"/>
        <w:widowControl/>
        <w:shd w:val="clear" w:color="auto" w:fill="FFFFFF"/>
        <w:spacing w:beforeAutospacing="0" w:afterAutospacing="0"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1936A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二、本企业具有《中华</w:t>
      </w:r>
      <w:r w:rsidRPr="001936AC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人民共和国政府采购法</w:t>
      </w:r>
      <w:r w:rsidRPr="001936A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》第</w:t>
      </w:r>
      <w:r w:rsidRPr="001936AC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二十二条第一款规定的条件：</w:t>
      </w:r>
    </w:p>
    <w:p w:rsidR="00FB3B30" w:rsidRPr="001936AC" w:rsidRDefault="00F532C8" w:rsidP="001936AC">
      <w:pPr>
        <w:pStyle w:val="a6"/>
        <w:widowControl/>
        <w:shd w:val="clear" w:color="auto" w:fill="FFFFFF"/>
        <w:spacing w:beforeAutospacing="0" w:afterAutospacing="0"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1936AC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(一)具有独立承担民事责任的能力;</w:t>
      </w:r>
    </w:p>
    <w:p w:rsidR="00FB3B30" w:rsidRPr="001936AC" w:rsidRDefault="00F532C8" w:rsidP="001936AC">
      <w:pPr>
        <w:pStyle w:val="a6"/>
        <w:widowControl/>
        <w:shd w:val="clear" w:color="auto" w:fill="FFFFFF"/>
        <w:spacing w:beforeAutospacing="0" w:afterAutospacing="0"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1936AC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(二)具有良好的商业信誉和健全的财务会计制度;</w:t>
      </w:r>
    </w:p>
    <w:p w:rsidR="00FB3B30" w:rsidRPr="001936AC" w:rsidRDefault="00F532C8" w:rsidP="001936AC">
      <w:pPr>
        <w:pStyle w:val="a6"/>
        <w:widowControl/>
        <w:shd w:val="clear" w:color="auto" w:fill="FFFFFF"/>
        <w:spacing w:beforeAutospacing="0" w:afterAutospacing="0"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1936AC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(三)具有履行合同所必需的设备和专业技术能力;</w:t>
      </w:r>
    </w:p>
    <w:p w:rsidR="00FB3B30" w:rsidRPr="001936AC" w:rsidRDefault="00F532C8" w:rsidP="001936AC">
      <w:pPr>
        <w:pStyle w:val="a6"/>
        <w:widowControl/>
        <w:shd w:val="clear" w:color="auto" w:fill="FFFFFF"/>
        <w:spacing w:beforeAutospacing="0" w:afterAutospacing="0"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1936AC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(四)有依法缴纳税收和社会保障资金的良好记录;</w:t>
      </w:r>
    </w:p>
    <w:p w:rsidR="00FB3B30" w:rsidRPr="001936AC" w:rsidRDefault="00F532C8" w:rsidP="001936AC">
      <w:pPr>
        <w:pStyle w:val="a6"/>
        <w:widowControl/>
        <w:shd w:val="clear" w:color="auto" w:fill="FFFFFF"/>
        <w:spacing w:beforeAutospacing="0" w:afterAutospacing="0"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1936AC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(五)参加政府采购活动前三年内，在经营活动中没有重大违法记录;</w:t>
      </w:r>
    </w:p>
    <w:p w:rsidR="00FB3B30" w:rsidRPr="001936AC" w:rsidRDefault="00F532C8" w:rsidP="001936AC">
      <w:pPr>
        <w:pStyle w:val="a6"/>
        <w:widowControl/>
        <w:shd w:val="clear" w:color="auto" w:fill="FFFFFF"/>
        <w:spacing w:beforeAutospacing="0" w:afterAutospacing="0"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936AC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(六)法律、行政法规规定的其他条件。</w:t>
      </w:r>
    </w:p>
    <w:p w:rsidR="00FB3B30" w:rsidRPr="001936AC" w:rsidRDefault="00F532C8" w:rsidP="001936AC">
      <w:pPr>
        <w:pStyle w:val="a6"/>
        <w:widowControl/>
        <w:shd w:val="clear" w:color="auto" w:fill="FFFFFF"/>
        <w:spacing w:beforeAutospacing="0" w:afterAutospacing="0"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1936A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三、本企业未被</w:t>
      </w:r>
      <w:r w:rsidRPr="001936AC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列入</w:t>
      </w:r>
      <w:r w:rsidRPr="001936A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失信被执行人和重大税收违法案件当事人名单、政府采购严重违法失信行为记录名单。</w:t>
      </w:r>
    </w:p>
    <w:p w:rsidR="00FB3B30" w:rsidRPr="001936AC" w:rsidRDefault="00F532C8" w:rsidP="001936AC">
      <w:pPr>
        <w:pStyle w:val="a6"/>
        <w:widowControl/>
        <w:shd w:val="clear" w:color="auto" w:fill="FFFFFF"/>
        <w:spacing w:beforeAutospacing="0" w:afterAutospacing="0"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936A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四</w:t>
      </w:r>
      <w:r w:rsidRPr="001936AC">
        <w:rPr>
          <w:rFonts w:ascii="仿宋_GB2312" w:eastAsia="仿宋_GB2312" w:hAnsi="仿宋_GB2312" w:cs="仿宋_GB2312"/>
          <w:sz w:val="32"/>
          <w:szCs w:val="32"/>
          <w:shd w:val="clear" w:color="auto" w:fill="FFFFFF"/>
          <w:lang w:eastAsia="zh-Hans"/>
        </w:rPr>
        <w:t>、</w:t>
      </w:r>
      <w:r w:rsidRPr="001936A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本企业具有为网上商城用户提供</w:t>
      </w:r>
      <w:r w:rsidR="00861201" w:rsidRPr="001936A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优质</w:t>
      </w:r>
      <w:r w:rsidR="006B247E" w:rsidRPr="001936A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优价</w:t>
      </w:r>
      <w:r w:rsidR="0024395B" w:rsidRPr="001936A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商品和</w:t>
      </w:r>
      <w:r w:rsidRPr="001936A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服务的能力。</w:t>
      </w:r>
    </w:p>
    <w:p w:rsidR="00FB3B30" w:rsidRPr="001936AC" w:rsidRDefault="00F532C8" w:rsidP="001936AC">
      <w:pPr>
        <w:pStyle w:val="a6"/>
        <w:widowControl/>
        <w:shd w:val="clear" w:color="auto" w:fill="FFFFFF"/>
        <w:spacing w:beforeAutospacing="0" w:afterAutospacing="0"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1936A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五、</w:t>
      </w:r>
      <w:r w:rsidRPr="001936AC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本企业对上述声明内容的真实性负责。如有虚假，将</w:t>
      </w:r>
      <w:r w:rsidRPr="001936A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依法依规</w:t>
      </w:r>
      <w:r w:rsidRPr="001936AC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承担相应责任。</w:t>
      </w:r>
    </w:p>
    <w:p w:rsidR="00FB3B30" w:rsidRPr="001936AC" w:rsidRDefault="00FB3B30" w:rsidP="001936AC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B3B30" w:rsidRPr="001936AC" w:rsidRDefault="00FB3B30" w:rsidP="001936AC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B3B30" w:rsidRPr="001936AC" w:rsidRDefault="00F532C8" w:rsidP="001936AC">
      <w:pPr>
        <w:spacing w:line="480" w:lineRule="exact"/>
        <w:ind w:rightChars="1500" w:right="315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1936AC">
        <w:rPr>
          <w:rFonts w:ascii="仿宋_GB2312" w:eastAsia="仿宋_GB2312" w:hAnsi="仿宋_GB2312" w:cs="仿宋_GB2312" w:hint="eastAsia"/>
          <w:sz w:val="32"/>
          <w:szCs w:val="32"/>
        </w:rPr>
        <w:t>企业名称（盖章）：</w:t>
      </w:r>
    </w:p>
    <w:p w:rsidR="00FB3B30" w:rsidRPr="001936AC" w:rsidRDefault="00F532C8" w:rsidP="001936AC">
      <w:pPr>
        <w:spacing w:line="480" w:lineRule="exact"/>
        <w:ind w:rightChars="400" w:right="84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1936AC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1936AC">
        <w:rPr>
          <w:rFonts w:ascii="仿宋_GB2312" w:eastAsia="仿宋_GB2312" w:hAnsi="仿宋_GB2312" w:cs="仿宋_GB2312"/>
          <w:sz w:val="32"/>
          <w:szCs w:val="32"/>
        </w:rPr>
        <w:t xml:space="preserve">   月   日</w:t>
      </w:r>
    </w:p>
    <w:sectPr w:rsidR="00FB3B30" w:rsidRPr="001936AC">
      <w:footerReference w:type="default" r:id="rId6"/>
      <w:pgSz w:w="11906" w:h="16838"/>
      <w:pgMar w:top="2098" w:right="1474" w:bottom="1418" w:left="1588" w:header="851" w:footer="141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18F" w:rsidRDefault="00F532C8">
      <w:r>
        <w:separator/>
      </w:r>
    </w:p>
  </w:endnote>
  <w:endnote w:type="continuationSeparator" w:id="0">
    <w:p w:rsidR="007D618F" w:rsidRDefault="00F5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651056"/>
      <w:docPartObj>
        <w:docPartGallery w:val="AutoText"/>
      </w:docPartObj>
    </w:sdtPr>
    <w:sdtEndPr>
      <w:rPr>
        <w:sz w:val="28"/>
        <w:szCs w:val="28"/>
      </w:rPr>
    </w:sdtEndPr>
    <w:sdtContent>
      <w:p w:rsidR="00FB3B30" w:rsidRPr="001936AC" w:rsidRDefault="00F532C8" w:rsidP="001936AC">
        <w:pPr>
          <w:pStyle w:val="a4"/>
          <w:jc w:val="center"/>
          <w:rPr>
            <w:sz w:val="28"/>
            <w:szCs w:val="28"/>
          </w:rPr>
        </w:pPr>
        <w:r w:rsidRPr="001936AC">
          <w:rPr>
            <w:sz w:val="28"/>
            <w:szCs w:val="28"/>
          </w:rPr>
          <w:fldChar w:fldCharType="begin"/>
        </w:r>
        <w:r w:rsidRPr="001936AC">
          <w:rPr>
            <w:sz w:val="28"/>
            <w:szCs w:val="28"/>
          </w:rPr>
          <w:instrText>PAGE   \* MERGEFORMAT</w:instrText>
        </w:r>
        <w:r w:rsidRPr="001936AC">
          <w:rPr>
            <w:sz w:val="28"/>
            <w:szCs w:val="28"/>
          </w:rPr>
          <w:fldChar w:fldCharType="separate"/>
        </w:r>
        <w:r w:rsidR="005F7B6B" w:rsidRPr="005F7B6B">
          <w:rPr>
            <w:noProof/>
            <w:sz w:val="28"/>
            <w:szCs w:val="28"/>
            <w:lang w:val="zh-CN"/>
          </w:rPr>
          <w:t>2</w:t>
        </w:r>
        <w:r w:rsidRPr="001936AC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18F" w:rsidRDefault="00F532C8">
      <w:r>
        <w:separator/>
      </w:r>
    </w:p>
  </w:footnote>
  <w:footnote w:type="continuationSeparator" w:id="0">
    <w:p w:rsidR="007D618F" w:rsidRDefault="00F53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NDkwMTAxNDA2YTk4OGU5OThlODRhODdiMGIxZjkifQ=="/>
  </w:docVars>
  <w:rsids>
    <w:rsidRoot w:val="F7F5F5B7"/>
    <w:rsid w:val="F7F5F5B7"/>
    <w:rsid w:val="FEFE125C"/>
    <w:rsid w:val="001936AC"/>
    <w:rsid w:val="0024395B"/>
    <w:rsid w:val="002F2C36"/>
    <w:rsid w:val="003F1446"/>
    <w:rsid w:val="00424857"/>
    <w:rsid w:val="00470AF3"/>
    <w:rsid w:val="00501AA0"/>
    <w:rsid w:val="0057762F"/>
    <w:rsid w:val="005F7B6B"/>
    <w:rsid w:val="006B1A25"/>
    <w:rsid w:val="006B247E"/>
    <w:rsid w:val="007C5AC8"/>
    <w:rsid w:val="007D618F"/>
    <w:rsid w:val="0082323C"/>
    <w:rsid w:val="00861201"/>
    <w:rsid w:val="00971431"/>
    <w:rsid w:val="00A32358"/>
    <w:rsid w:val="00CD2041"/>
    <w:rsid w:val="00F532C8"/>
    <w:rsid w:val="00FB3B30"/>
    <w:rsid w:val="2BF10A87"/>
    <w:rsid w:val="3FFA9584"/>
    <w:rsid w:val="5F7268F8"/>
    <w:rsid w:val="66FFA821"/>
    <w:rsid w:val="6D0204DD"/>
    <w:rsid w:val="75FB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2FC02D-4885-4E99-888A-4663302A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</dc:creator>
  <cp:lastModifiedBy>lqw</cp:lastModifiedBy>
  <cp:revision>16</cp:revision>
  <cp:lastPrinted>2023-01-09T05:56:00Z</cp:lastPrinted>
  <dcterms:created xsi:type="dcterms:W3CDTF">2022-08-27T07:33:00Z</dcterms:created>
  <dcterms:modified xsi:type="dcterms:W3CDTF">2023-01-12T03:32:00Z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D30F570A5F5D7F5B2F770863AE7E0B57</vt:lpwstr>
  </property>
</Properties>
</file>